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744" w:rsidRDefault="00587744" w:rsidP="00DA046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</w:p>
    <w:p w:rsidR="00CE04FE" w:rsidRPr="0039798A" w:rsidRDefault="003A5748" w:rsidP="003A5748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Sample Role Description for Chair</w:t>
      </w:r>
    </w:p>
    <w:p w:rsidR="00DA0469" w:rsidRPr="00DA0469" w:rsidRDefault="00DA0469" w:rsidP="00DA046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DA0469">
        <w:rPr>
          <w:rFonts w:eastAsia="Times New Roman" w:cstheme="minorHAnsi"/>
          <w:b/>
          <w:bCs/>
          <w:color w:val="000000"/>
          <w:lang w:eastAsia="en-GB"/>
        </w:rPr>
        <w:t>Position:</w:t>
      </w:r>
      <w:r w:rsidRPr="00DA0469">
        <w:rPr>
          <w:rFonts w:eastAsia="Times New Roman" w:cstheme="minorHAnsi"/>
          <w:color w:val="000000"/>
          <w:lang w:eastAsia="en-GB"/>
        </w:rPr>
        <w:t> Chair</w:t>
      </w:r>
    </w:p>
    <w:p w:rsidR="00DA0469" w:rsidRPr="00DA0469" w:rsidRDefault="00DA0469" w:rsidP="00DA046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DA0469">
        <w:rPr>
          <w:rFonts w:eastAsia="Times New Roman" w:cstheme="minorHAnsi"/>
          <w:b/>
          <w:bCs/>
          <w:color w:val="000000"/>
          <w:lang w:eastAsia="en-GB"/>
        </w:rPr>
        <w:t>Term of office: </w:t>
      </w:r>
      <w:r w:rsidRPr="00DA0469">
        <w:rPr>
          <w:rFonts w:eastAsia="Times New Roman" w:cstheme="minorHAnsi"/>
          <w:color w:val="000000"/>
          <w:lang w:eastAsia="en-GB"/>
        </w:rPr>
        <w:t>Two terms of three years</w:t>
      </w:r>
    </w:p>
    <w:p w:rsidR="00DA0469" w:rsidRPr="00DA0469" w:rsidRDefault="00DA0469" w:rsidP="00DA046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DA0469">
        <w:rPr>
          <w:rFonts w:eastAsia="Times New Roman" w:cstheme="minorHAnsi"/>
          <w:b/>
          <w:bCs/>
          <w:color w:val="000000"/>
          <w:lang w:eastAsia="en-GB"/>
        </w:rPr>
        <w:t>Remuneration</w:t>
      </w:r>
      <w:r w:rsidRPr="00DA0469">
        <w:rPr>
          <w:rFonts w:eastAsia="Times New Roman" w:cstheme="minorHAnsi"/>
          <w:color w:val="000000"/>
          <w:lang w:eastAsia="en-GB"/>
        </w:rPr>
        <w:t>: Unremunerated, but reasonable travel expenses will be reimbursed</w:t>
      </w:r>
    </w:p>
    <w:p w:rsidR="00DA0469" w:rsidRDefault="00DA0469" w:rsidP="00DA046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DA0469">
        <w:rPr>
          <w:rFonts w:eastAsia="Times New Roman" w:cstheme="minorHAnsi"/>
          <w:b/>
          <w:bCs/>
          <w:color w:val="000000"/>
          <w:lang w:eastAsia="en-GB"/>
        </w:rPr>
        <w:t>Time Commitment: </w:t>
      </w:r>
      <w:r w:rsidR="00CE04FE">
        <w:rPr>
          <w:rFonts w:eastAsia="Times New Roman" w:cstheme="minorHAnsi"/>
          <w:b/>
          <w:bCs/>
          <w:color w:val="000000"/>
          <w:lang w:eastAsia="en-GB"/>
        </w:rPr>
        <w:t>at least 2 days per month</w:t>
      </w:r>
    </w:p>
    <w:p w:rsidR="00DA0469" w:rsidRPr="00DA0469" w:rsidRDefault="00DA0469" w:rsidP="00DA046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DA0469">
        <w:rPr>
          <w:rFonts w:eastAsia="Times New Roman" w:cstheme="minorHAnsi"/>
          <w:color w:val="000000"/>
          <w:lang w:eastAsia="en-GB"/>
        </w:rPr>
        <w:t xml:space="preserve">The Board of Trustees is the ultimate governance body for the organisation, serving as stewards of the organisation’s resources, and is ultimately responsible for </w:t>
      </w:r>
      <w:r w:rsidR="003A5748" w:rsidRPr="003A5748">
        <w:rPr>
          <w:rFonts w:eastAsia="Times New Roman" w:cstheme="minorHAnsi"/>
          <w:color w:val="ED7D31" w:themeColor="accent2"/>
          <w:lang w:eastAsia="en-GB"/>
        </w:rPr>
        <w:t>[organisation name]</w:t>
      </w:r>
      <w:r w:rsidR="003A5748">
        <w:rPr>
          <w:rFonts w:eastAsia="Times New Roman" w:cstheme="minorHAnsi"/>
          <w:color w:val="000000"/>
          <w:lang w:eastAsia="en-GB"/>
        </w:rPr>
        <w:t>’s</w:t>
      </w:r>
      <w:r w:rsidRPr="00DA0469">
        <w:rPr>
          <w:rFonts w:eastAsia="Times New Roman" w:cstheme="minorHAnsi"/>
          <w:color w:val="000000"/>
          <w:lang w:eastAsia="en-GB"/>
        </w:rPr>
        <w:t xml:space="preserve"> strategy, operations, adherence to law and regulation and financial management. The Trustees serve on a voluntary basis, and meet four or five times a year in London.</w:t>
      </w:r>
    </w:p>
    <w:p w:rsidR="00DA0469" w:rsidRPr="003A5748" w:rsidRDefault="003A5748" w:rsidP="00DA0469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eastAsia="Times New Roman" w:cstheme="minorHAnsi"/>
          <w:b/>
          <w:caps/>
          <w:color w:val="000000"/>
          <w:spacing w:val="2"/>
          <w:lang w:eastAsia="en-GB"/>
        </w:rPr>
      </w:pPr>
      <w:r w:rsidRPr="003A5748">
        <w:rPr>
          <w:rFonts w:eastAsia="Times New Roman" w:cstheme="minorHAnsi"/>
          <w:b/>
          <w:color w:val="000000"/>
          <w:spacing w:val="2"/>
          <w:lang w:eastAsia="en-GB"/>
        </w:rPr>
        <w:t>Chair Responsibilities</w:t>
      </w:r>
    </w:p>
    <w:p w:rsidR="00DA0469" w:rsidRPr="00DA0469" w:rsidRDefault="00DA0469" w:rsidP="00DA046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DA0469">
        <w:rPr>
          <w:rFonts w:eastAsia="Times New Roman" w:cstheme="minorHAnsi"/>
          <w:color w:val="000000"/>
          <w:lang w:eastAsia="en-GB"/>
        </w:rPr>
        <w:t xml:space="preserve">The Chair leads the Board of Trustees and works closely with </w:t>
      </w:r>
      <w:r>
        <w:rPr>
          <w:rFonts w:eastAsia="Times New Roman" w:cstheme="minorHAnsi"/>
          <w:color w:val="000000"/>
          <w:lang w:eastAsia="en-GB"/>
        </w:rPr>
        <w:t xml:space="preserve">the Charity’s </w:t>
      </w:r>
      <w:r w:rsidRPr="00DA0469">
        <w:rPr>
          <w:rFonts w:eastAsia="Times New Roman" w:cstheme="minorHAnsi"/>
          <w:color w:val="000000"/>
          <w:lang w:eastAsia="en-GB"/>
        </w:rPr>
        <w:t xml:space="preserve">Chief Executive and Senior Management Team to achieve </w:t>
      </w:r>
      <w:r>
        <w:rPr>
          <w:rFonts w:eastAsia="Times New Roman" w:cstheme="minorHAnsi"/>
          <w:color w:val="000000"/>
          <w:lang w:eastAsia="en-GB"/>
        </w:rPr>
        <w:t xml:space="preserve">its </w:t>
      </w:r>
      <w:r w:rsidRPr="00DA0469">
        <w:rPr>
          <w:rFonts w:eastAsia="Times New Roman" w:cstheme="minorHAnsi"/>
          <w:color w:val="000000"/>
          <w:lang w:eastAsia="en-GB"/>
        </w:rPr>
        <w:t>goals. The Chair is responsible for key areas, including:</w:t>
      </w:r>
    </w:p>
    <w:p w:rsidR="00DA0469" w:rsidRPr="00DA0469" w:rsidRDefault="00DA0469" w:rsidP="00DA046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lang w:eastAsia="en-GB"/>
        </w:rPr>
      </w:pPr>
      <w:r w:rsidRPr="00DA0469">
        <w:rPr>
          <w:rFonts w:eastAsia="Times New Roman" w:cstheme="minorHAnsi"/>
          <w:b/>
          <w:bCs/>
          <w:color w:val="000000"/>
          <w:lang w:eastAsia="en-GB"/>
        </w:rPr>
        <w:t>Strategy and Governance</w:t>
      </w:r>
    </w:p>
    <w:p w:rsidR="00DA0469" w:rsidRPr="00DA0469" w:rsidRDefault="00DA0469" w:rsidP="00DA0469">
      <w:pPr>
        <w:pStyle w:val="ListParagraph"/>
        <w:numPr>
          <w:ilvl w:val="0"/>
          <w:numId w:val="5"/>
        </w:numPr>
        <w:rPr>
          <w:rFonts w:eastAsia="Times New Roman" w:cstheme="minorHAnsi"/>
          <w:bCs/>
          <w:color w:val="000000"/>
          <w:lang w:eastAsia="en-GB"/>
        </w:rPr>
      </w:pPr>
      <w:r w:rsidRPr="00DA0469">
        <w:rPr>
          <w:rFonts w:eastAsia="Times New Roman" w:cstheme="minorHAnsi"/>
          <w:bCs/>
          <w:color w:val="000000"/>
          <w:lang w:eastAsia="en-GB"/>
        </w:rPr>
        <w:t xml:space="preserve">Ensure that the Board operatives effectively in the consideration, iteration and approval of the strategy proposed by the Chief Executive and Senior Management Team in support of </w:t>
      </w:r>
      <w:r>
        <w:rPr>
          <w:rFonts w:eastAsia="Times New Roman" w:cstheme="minorHAnsi"/>
          <w:bCs/>
          <w:color w:val="000000"/>
          <w:lang w:eastAsia="en-GB"/>
        </w:rPr>
        <w:t>the charity’s</w:t>
      </w:r>
      <w:r w:rsidRPr="00DA0469">
        <w:rPr>
          <w:rFonts w:eastAsia="Times New Roman" w:cstheme="minorHAnsi"/>
          <w:bCs/>
          <w:color w:val="000000"/>
          <w:lang w:eastAsia="en-GB"/>
        </w:rPr>
        <w:t xml:space="preserve"> mission and values</w:t>
      </w:r>
      <w:r w:rsidR="001315F1">
        <w:rPr>
          <w:rFonts w:eastAsia="Times New Roman" w:cstheme="minorHAnsi"/>
          <w:bCs/>
          <w:color w:val="000000"/>
          <w:lang w:eastAsia="en-GB"/>
        </w:rPr>
        <w:t>.</w:t>
      </w:r>
    </w:p>
    <w:p w:rsidR="00DA0469" w:rsidRPr="00DA0469" w:rsidRDefault="00DA0469" w:rsidP="00DA0469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  <w:lang w:eastAsia="en-GB"/>
        </w:rPr>
      </w:pPr>
      <w:r w:rsidRPr="00DA0469">
        <w:rPr>
          <w:rFonts w:eastAsia="Times New Roman" w:cstheme="minorHAnsi"/>
          <w:bCs/>
          <w:color w:val="000000"/>
          <w:lang w:eastAsia="en-GB"/>
        </w:rPr>
        <w:t xml:space="preserve">Ensure, with Trustees, that </w:t>
      </w:r>
      <w:r>
        <w:rPr>
          <w:rFonts w:eastAsia="Times New Roman" w:cstheme="minorHAnsi"/>
          <w:bCs/>
          <w:color w:val="000000"/>
          <w:lang w:eastAsia="en-GB"/>
        </w:rPr>
        <w:t xml:space="preserve">charity </w:t>
      </w:r>
      <w:r w:rsidRPr="00DA0469">
        <w:rPr>
          <w:rFonts w:eastAsia="Times New Roman" w:cstheme="minorHAnsi"/>
          <w:bCs/>
          <w:color w:val="000000"/>
          <w:lang w:eastAsia="en-GB"/>
        </w:rPr>
        <w:t>operates efficiently and effectively to fulfil its objectives</w:t>
      </w:r>
    </w:p>
    <w:p w:rsidR="00DA0469" w:rsidRPr="00DA0469" w:rsidRDefault="00DA0469" w:rsidP="00DA0469">
      <w:pPr>
        <w:pStyle w:val="ListParagraph"/>
        <w:numPr>
          <w:ilvl w:val="0"/>
          <w:numId w:val="5"/>
        </w:numPr>
        <w:rPr>
          <w:rFonts w:eastAsia="Times New Roman" w:cstheme="minorHAnsi"/>
          <w:bCs/>
          <w:color w:val="000000"/>
          <w:lang w:eastAsia="en-GB"/>
        </w:rPr>
      </w:pPr>
      <w:r w:rsidRPr="00DA0469">
        <w:rPr>
          <w:rFonts w:eastAsia="Times New Roman" w:cstheme="minorHAnsi"/>
          <w:bCs/>
          <w:color w:val="000000"/>
          <w:lang w:eastAsia="en-GB"/>
        </w:rPr>
        <w:t xml:space="preserve">Safeguarding the interests of </w:t>
      </w:r>
      <w:r>
        <w:rPr>
          <w:rFonts w:eastAsia="Times New Roman" w:cstheme="minorHAnsi"/>
          <w:bCs/>
          <w:color w:val="000000"/>
          <w:lang w:eastAsia="en-GB"/>
        </w:rPr>
        <w:t>the charity’s</w:t>
      </w:r>
      <w:r w:rsidRPr="00DA0469">
        <w:rPr>
          <w:rFonts w:eastAsia="Times New Roman" w:cstheme="minorHAnsi"/>
          <w:bCs/>
          <w:color w:val="000000"/>
          <w:lang w:eastAsia="en-GB"/>
        </w:rPr>
        <w:t xml:space="preserve"> beneficiaries and providing oversight of stakeholder interests</w:t>
      </w:r>
    </w:p>
    <w:p w:rsidR="00DA0469" w:rsidRPr="00DA0469" w:rsidRDefault="00DA0469" w:rsidP="00DA0469">
      <w:pPr>
        <w:pStyle w:val="ListParagraph"/>
        <w:numPr>
          <w:ilvl w:val="0"/>
          <w:numId w:val="5"/>
        </w:numPr>
        <w:rPr>
          <w:rFonts w:eastAsia="Times New Roman" w:cstheme="minorHAnsi"/>
          <w:bCs/>
          <w:color w:val="000000"/>
          <w:lang w:eastAsia="en-GB"/>
        </w:rPr>
      </w:pPr>
      <w:r w:rsidRPr="00DA0469">
        <w:rPr>
          <w:rFonts w:eastAsia="Times New Roman" w:cstheme="minorHAnsi"/>
          <w:bCs/>
          <w:color w:val="000000"/>
          <w:lang w:eastAsia="en-GB"/>
        </w:rPr>
        <w:t>Ensuring high standards of governance and risk management</w:t>
      </w:r>
      <w:r w:rsidR="001315F1">
        <w:rPr>
          <w:rFonts w:eastAsia="Times New Roman" w:cstheme="minorHAnsi"/>
          <w:bCs/>
          <w:color w:val="000000"/>
          <w:lang w:eastAsia="en-GB"/>
        </w:rPr>
        <w:t>.</w:t>
      </w:r>
    </w:p>
    <w:p w:rsidR="00DA0469" w:rsidRPr="00DA0469" w:rsidRDefault="00DA0469" w:rsidP="00DA0469">
      <w:pPr>
        <w:pStyle w:val="ListParagraph"/>
        <w:numPr>
          <w:ilvl w:val="0"/>
          <w:numId w:val="5"/>
        </w:numPr>
        <w:rPr>
          <w:rFonts w:eastAsia="Times New Roman" w:cstheme="minorHAnsi"/>
          <w:bCs/>
          <w:color w:val="000000"/>
          <w:lang w:eastAsia="en-GB"/>
        </w:rPr>
      </w:pPr>
      <w:r w:rsidRPr="00DA0469">
        <w:rPr>
          <w:rFonts w:eastAsia="Times New Roman" w:cstheme="minorHAnsi"/>
          <w:bCs/>
          <w:color w:val="000000"/>
          <w:lang w:eastAsia="en-GB"/>
        </w:rPr>
        <w:t xml:space="preserve">Ensure that the Board is as diverse as possible and provides the range of knowledge, skills and experience necessary to deliver </w:t>
      </w:r>
      <w:r>
        <w:rPr>
          <w:rFonts w:eastAsia="Times New Roman" w:cstheme="minorHAnsi"/>
          <w:bCs/>
          <w:color w:val="000000"/>
          <w:lang w:eastAsia="en-GB"/>
        </w:rPr>
        <w:t>the charity’s</w:t>
      </w:r>
      <w:r w:rsidRPr="00DA0469">
        <w:rPr>
          <w:rFonts w:eastAsia="Times New Roman" w:cstheme="minorHAnsi"/>
          <w:bCs/>
          <w:color w:val="000000"/>
          <w:lang w:eastAsia="en-GB"/>
        </w:rPr>
        <w:t xml:space="preserve"> aims</w:t>
      </w:r>
      <w:r w:rsidR="001315F1">
        <w:rPr>
          <w:rFonts w:eastAsia="Times New Roman" w:cstheme="minorHAnsi"/>
          <w:bCs/>
          <w:color w:val="000000"/>
          <w:lang w:eastAsia="en-GB"/>
        </w:rPr>
        <w:t>.</w:t>
      </w:r>
      <w:r w:rsidRPr="00DA0469">
        <w:rPr>
          <w:rFonts w:eastAsia="Times New Roman" w:cstheme="minorHAnsi"/>
          <w:bCs/>
          <w:color w:val="000000"/>
          <w:lang w:eastAsia="en-GB"/>
        </w:rPr>
        <w:t xml:space="preserve"> </w:t>
      </w:r>
    </w:p>
    <w:p w:rsidR="00DA0469" w:rsidRPr="00DA0469" w:rsidRDefault="00DA0469" w:rsidP="00DA0469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  <w:lang w:eastAsia="en-GB"/>
        </w:rPr>
      </w:pPr>
      <w:r w:rsidRPr="00DA0469">
        <w:rPr>
          <w:rFonts w:eastAsia="Times New Roman" w:cstheme="minorHAnsi"/>
          <w:bCs/>
          <w:color w:val="000000"/>
          <w:lang w:eastAsia="en-GB"/>
        </w:rPr>
        <w:t>Ensuring the organisation is accountable and transparent in its activities</w:t>
      </w:r>
      <w:r w:rsidR="001315F1">
        <w:rPr>
          <w:rFonts w:eastAsia="Times New Roman" w:cstheme="minorHAnsi"/>
          <w:bCs/>
          <w:color w:val="000000"/>
          <w:lang w:eastAsia="en-GB"/>
        </w:rPr>
        <w:t>.</w:t>
      </w:r>
    </w:p>
    <w:p w:rsidR="00DA0469" w:rsidRDefault="00DA0469" w:rsidP="00DA0469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  <w:lang w:eastAsia="en-GB"/>
        </w:rPr>
      </w:pPr>
      <w:r w:rsidRPr="00DA0469">
        <w:rPr>
          <w:rFonts w:eastAsia="Times New Roman" w:cstheme="minorHAnsi"/>
          <w:bCs/>
          <w:color w:val="000000"/>
          <w:lang w:eastAsia="en-GB"/>
        </w:rPr>
        <w:t>Ensuring compliance with relevant charitable and company legislation</w:t>
      </w:r>
      <w:r w:rsidR="001315F1">
        <w:rPr>
          <w:rFonts w:eastAsia="Times New Roman" w:cstheme="minorHAnsi"/>
          <w:bCs/>
          <w:color w:val="000000"/>
          <w:lang w:eastAsia="en-GB"/>
        </w:rPr>
        <w:t>.</w:t>
      </w:r>
    </w:p>
    <w:p w:rsidR="00DA0469" w:rsidRDefault="00DA0469" w:rsidP="00DA0469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  <w:lang w:eastAsia="en-GB"/>
        </w:rPr>
      </w:pPr>
      <w:r>
        <w:rPr>
          <w:rFonts w:eastAsia="Times New Roman" w:cstheme="minorHAnsi"/>
          <w:bCs/>
          <w:color w:val="000000"/>
          <w:lang w:eastAsia="en-GB"/>
        </w:rPr>
        <w:t>Oversight of the Sub Committees of the board</w:t>
      </w:r>
      <w:r w:rsidR="001315F1">
        <w:rPr>
          <w:rFonts w:eastAsia="Times New Roman" w:cstheme="minorHAnsi"/>
          <w:bCs/>
          <w:color w:val="000000"/>
          <w:lang w:eastAsia="en-GB"/>
        </w:rPr>
        <w:t>.</w:t>
      </w:r>
    </w:p>
    <w:p w:rsidR="00DA0469" w:rsidRPr="00DA0469" w:rsidRDefault="00DA0469" w:rsidP="00DA0469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  <w:lang w:eastAsia="en-GB"/>
        </w:rPr>
      </w:pPr>
      <w:r>
        <w:rPr>
          <w:rFonts w:eastAsia="Times New Roman" w:cstheme="minorHAnsi"/>
          <w:bCs/>
          <w:color w:val="000000"/>
          <w:lang w:eastAsia="en-GB"/>
        </w:rPr>
        <w:t>Ensure a high performing and effective board by committing to regular appraisal and review of Trustees and board performance (including managing retirements and resignations of Trustees)</w:t>
      </w:r>
      <w:r w:rsidR="001315F1">
        <w:rPr>
          <w:rFonts w:eastAsia="Times New Roman" w:cstheme="minorHAnsi"/>
          <w:bCs/>
          <w:color w:val="000000"/>
          <w:lang w:eastAsia="en-GB"/>
        </w:rPr>
        <w:t>.</w:t>
      </w:r>
      <w:r>
        <w:rPr>
          <w:rFonts w:eastAsia="Times New Roman" w:cstheme="minorHAnsi"/>
          <w:bCs/>
          <w:color w:val="000000"/>
          <w:lang w:eastAsia="en-GB"/>
        </w:rPr>
        <w:t xml:space="preserve"> </w:t>
      </w:r>
    </w:p>
    <w:p w:rsidR="00DA0469" w:rsidRPr="00DA0469" w:rsidRDefault="00DA0469" w:rsidP="00DA046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DA0469">
        <w:rPr>
          <w:rFonts w:eastAsia="Times New Roman" w:cstheme="minorHAnsi"/>
          <w:b/>
          <w:bCs/>
          <w:color w:val="000000"/>
          <w:lang w:eastAsia="en-GB"/>
        </w:rPr>
        <w:t>Guidance and support to the Chief Executive</w:t>
      </w:r>
    </w:p>
    <w:p w:rsidR="00DA0469" w:rsidRPr="00DA0469" w:rsidRDefault="00DA0469" w:rsidP="00DA04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DA0469">
        <w:rPr>
          <w:rFonts w:eastAsia="Times New Roman" w:cstheme="minorHAnsi"/>
          <w:color w:val="000000"/>
          <w:lang w:eastAsia="en-GB"/>
        </w:rPr>
        <w:t>Appointment of the Chief Executive and approval of Chief Executive’s salary</w:t>
      </w:r>
      <w:r>
        <w:rPr>
          <w:rFonts w:eastAsia="Times New Roman" w:cstheme="minorHAnsi"/>
          <w:color w:val="000000"/>
          <w:lang w:eastAsia="en-GB"/>
        </w:rPr>
        <w:t xml:space="preserve"> with the Remuneration Committee</w:t>
      </w:r>
      <w:r w:rsidR="001315F1">
        <w:rPr>
          <w:rFonts w:eastAsia="Times New Roman" w:cstheme="minorHAnsi"/>
          <w:color w:val="000000"/>
          <w:lang w:eastAsia="en-GB"/>
        </w:rPr>
        <w:t>.</w:t>
      </w:r>
      <w:r>
        <w:rPr>
          <w:rFonts w:eastAsia="Times New Roman" w:cstheme="minorHAnsi"/>
          <w:color w:val="000000"/>
          <w:lang w:eastAsia="en-GB"/>
        </w:rPr>
        <w:t xml:space="preserve"> </w:t>
      </w:r>
    </w:p>
    <w:p w:rsidR="00DA0469" w:rsidRDefault="00DA0469" w:rsidP="00DA046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Line management of and w</w:t>
      </w:r>
      <w:r w:rsidRPr="00DA0469">
        <w:rPr>
          <w:rFonts w:eastAsia="Times New Roman" w:cstheme="minorHAnsi"/>
          <w:color w:val="000000"/>
          <w:lang w:eastAsia="en-GB"/>
        </w:rPr>
        <w:t xml:space="preserve">ork in partnership with the Chief Executive to support them achieve the aims of </w:t>
      </w:r>
      <w:r>
        <w:rPr>
          <w:rFonts w:eastAsia="Times New Roman" w:cstheme="minorHAnsi"/>
          <w:color w:val="000000"/>
          <w:lang w:eastAsia="en-GB"/>
        </w:rPr>
        <w:t>the charity</w:t>
      </w:r>
      <w:r w:rsidR="001315F1">
        <w:rPr>
          <w:rFonts w:eastAsia="Times New Roman" w:cstheme="minorHAnsi"/>
          <w:color w:val="000000"/>
          <w:lang w:eastAsia="en-GB"/>
        </w:rPr>
        <w:t>.</w:t>
      </w:r>
    </w:p>
    <w:p w:rsidR="00DA0469" w:rsidRDefault="00DA0469" w:rsidP="00DA046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lang w:eastAsia="en-GB"/>
        </w:rPr>
      </w:pPr>
      <w:r w:rsidRPr="00DA0469">
        <w:rPr>
          <w:rFonts w:eastAsia="Times New Roman" w:cstheme="minorHAnsi"/>
          <w:color w:val="000000"/>
          <w:lang w:eastAsia="en-GB"/>
        </w:rPr>
        <w:t>Support and guidance on operations, including personnel management</w:t>
      </w:r>
      <w:r w:rsidR="001315F1">
        <w:rPr>
          <w:rFonts w:eastAsia="Times New Roman" w:cstheme="minorHAnsi"/>
          <w:color w:val="000000"/>
          <w:lang w:eastAsia="en-GB"/>
        </w:rPr>
        <w:t>.</w:t>
      </w:r>
    </w:p>
    <w:p w:rsidR="001315F1" w:rsidRDefault="001315F1" w:rsidP="001315F1">
      <w:pPr>
        <w:rPr>
          <w:rFonts w:eastAsia="Times New Roman" w:cstheme="minorHAnsi"/>
          <w:color w:val="000000"/>
          <w:lang w:eastAsia="en-GB"/>
        </w:rPr>
      </w:pPr>
    </w:p>
    <w:p w:rsidR="001315F1" w:rsidRPr="001315F1" w:rsidRDefault="001315F1" w:rsidP="001315F1">
      <w:pPr>
        <w:rPr>
          <w:rFonts w:eastAsia="Times New Roman" w:cstheme="minorHAnsi"/>
          <w:color w:val="000000"/>
          <w:lang w:eastAsia="en-GB"/>
        </w:rPr>
      </w:pPr>
    </w:p>
    <w:p w:rsidR="00DA0469" w:rsidRPr="00DA0469" w:rsidRDefault="00DA0469" w:rsidP="00DA046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DA0469">
        <w:rPr>
          <w:rFonts w:eastAsia="Times New Roman" w:cstheme="minorHAnsi"/>
          <w:b/>
          <w:bCs/>
          <w:color w:val="000000"/>
          <w:lang w:eastAsia="en-GB"/>
        </w:rPr>
        <w:t>Financial</w:t>
      </w:r>
    </w:p>
    <w:p w:rsidR="00DA0469" w:rsidRPr="00DA0469" w:rsidRDefault="00DA0469" w:rsidP="00DA04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DA0469">
        <w:rPr>
          <w:rFonts w:eastAsia="Times New Roman" w:cstheme="minorHAnsi"/>
          <w:color w:val="000000"/>
          <w:lang w:eastAsia="en-GB"/>
        </w:rPr>
        <w:t>Ensuring, with the Board, sound financial oversight including review and approval of the annual budget</w:t>
      </w:r>
    </w:p>
    <w:p w:rsidR="00DA0469" w:rsidRPr="00DA0469" w:rsidRDefault="00DA0469" w:rsidP="00DA04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DA0469">
        <w:rPr>
          <w:rFonts w:eastAsia="Times New Roman" w:cstheme="minorHAnsi"/>
          <w:color w:val="000000"/>
          <w:lang w:eastAsia="en-GB"/>
        </w:rPr>
        <w:t>Oversight of high standards of financial management</w:t>
      </w:r>
    </w:p>
    <w:p w:rsidR="00DA0469" w:rsidRPr="00DA0469" w:rsidRDefault="00DA0469" w:rsidP="00DA046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DA0469">
        <w:rPr>
          <w:rFonts w:eastAsia="Times New Roman" w:cstheme="minorHAnsi"/>
          <w:b/>
          <w:bCs/>
          <w:color w:val="000000"/>
          <w:lang w:eastAsia="en-GB"/>
        </w:rPr>
        <w:t>Advocacy and fundraising</w:t>
      </w:r>
    </w:p>
    <w:p w:rsidR="00DA0469" w:rsidRPr="00DA0469" w:rsidRDefault="00DA0469" w:rsidP="00DA04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DA0469">
        <w:rPr>
          <w:rFonts w:eastAsia="Times New Roman" w:cstheme="minorHAnsi"/>
          <w:color w:val="000000"/>
          <w:lang w:eastAsia="en-GB"/>
        </w:rPr>
        <w:t>Using personal and professional networks to help the executive with access to potential donors and supporters including governments, international bodies, corporates, trusts and foundations, NGOs, and individuals</w:t>
      </w:r>
      <w:r w:rsidR="001315F1">
        <w:rPr>
          <w:rFonts w:eastAsia="Times New Roman" w:cstheme="minorHAnsi"/>
          <w:color w:val="000000"/>
          <w:lang w:eastAsia="en-GB"/>
        </w:rPr>
        <w:t>.</w:t>
      </w:r>
    </w:p>
    <w:p w:rsidR="00DA0469" w:rsidRPr="00DA0469" w:rsidRDefault="00DA0469" w:rsidP="00DA04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DA0469">
        <w:rPr>
          <w:rFonts w:eastAsia="Times New Roman" w:cstheme="minorHAnsi"/>
          <w:color w:val="000000"/>
          <w:lang w:eastAsia="en-GB"/>
        </w:rPr>
        <w:t>Advice and assistance in raising and maintaining</w:t>
      </w:r>
      <w:r>
        <w:rPr>
          <w:rFonts w:eastAsia="Times New Roman" w:cstheme="minorHAnsi"/>
          <w:color w:val="000000"/>
          <w:lang w:eastAsia="en-GB"/>
        </w:rPr>
        <w:t xml:space="preserve"> the</w:t>
      </w:r>
      <w:r w:rsidRPr="00DA0469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bCs/>
          <w:color w:val="000000"/>
          <w:lang w:eastAsia="en-GB"/>
        </w:rPr>
        <w:t>charity’s</w:t>
      </w:r>
      <w:r w:rsidRPr="00DA0469">
        <w:rPr>
          <w:rFonts w:eastAsia="Times New Roman" w:cstheme="minorHAnsi"/>
          <w:bCs/>
          <w:color w:val="000000"/>
          <w:lang w:eastAsia="en-GB"/>
        </w:rPr>
        <w:t xml:space="preserve"> </w:t>
      </w:r>
      <w:r w:rsidRPr="00DA0469">
        <w:rPr>
          <w:rFonts w:eastAsia="Times New Roman" w:cstheme="minorHAnsi"/>
          <w:color w:val="000000"/>
          <w:lang w:eastAsia="en-GB"/>
        </w:rPr>
        <w:t>profile in the UK and internationally</w:t>
      </w:r>
      <w:r w:rsidR="001315F1">
        <w:rPr>
          <w:rFonts w:eastAsia="Times New Roman" w:cstheme="minorHAnsi"/>
          <w:color w:val="000000"/>
          <w:lang w:eastAsia="en-GB"/>
        </w:rPr>
        <w:t>.</w:t>
      </w:r>
    </w:p>
    <w:p w:rsidR="00DA0469" w:rsidRPr="00DA0469" w:rsidRDefault="00DA0469" w:rsidP="00DA046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lang w:eastAsia="en-GB"/>
        </w:rPr>
      </w:pPr>
      <w:r w:rsidRPr="00DA0469">
        <w:rPr>
          <w:rFonts w:eastAsia="Times New Roman" w:cstheme="minorHAnsi"/>
          <w:b/>
          <w:bCs/>
          <w:color w:val="000000"/>
          <w:lang w:eastAsia="en-GB"/>
        </w:rPr>
        <w:t>Lead Board Meetings:</w:t>
      </w:r>
    </w:p>
    <w:p w:rsidR="00DA0469" w:rsidRPr="00DA0469" w:rsidRDefault="00DA0469" w:rsidP="00DA0469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/>
          <w:lang w:eastAsia="en-GB"/>
        </w:rPr>
      </w:pPr>
      <w:r w:rsidRPr="00DA0469">
        <w:rPr>
          <w:rFonts w:eastAsia="Times New Roman" w:cstheme="minorHAnsi"/>
          <w:color w:val="000000"/>
          <w:lang w:eastAsia="en-GB"/>
        </w:rPr>
        <w:t>Lead all on all aspects of meeting management including</w:t>
      </w:r>
      <w:r w:rsidR="001315F1">
        <w:rPr>
          <w:rFonts w:eastAsia="Times New Roman" w:cstheme="minorHAnsi"/>
          <w:color w:val="000000"/>
          <w:lang w:eastAsia="en-GB"/>
        </w:rPr>
        <w:t>.</w:t>
      </w:r>
      <w:r w:rsidRPr="00DA0469">
        <w:rPr>
          <w:rFonts w:eastAsia="Times New Roman" w:cstheme="minorHAnsi"/>
          <w:color w:val="000000"/>
          <w:lang w:eastAsia="en-GB"/>
        </w:rPr>
        <w:t xml:space="preserve"> </w:t>
      </w:r>
    </w:p>
    <w:p w:rsidR="00DA0469" w:rsidRPr="00DA0469" w:rsidRDefault="00DA0469" w:rsidP="00DA0469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/>
          <w:lang w:eastAsia="en-GB"/>
        </w:rPr>
      </w:pPr>
      <w:r w:rsidRPr="00DA0469">
        <w:rPr>
          <w:rFonts w:eastAsia="Times New Roman" w:cstheme="minorHAnsi"/>
          <w:color w:val="000000"/>
          <w:lang w:eastAsia="en-GB"/>
        </w:rPr>
        <w:t>Encouraging discussion at Board meetings, summarising key points and ensuring decisions are made and implemented</w:t>
      </w:r>
      <w:r w:rsidR="001315F1">
        <w:rPr>
          <w:rFonts w:eastAsia="Times New Roman" w:cstheme="minorHAnsi"/>
          <w:color w:val="000000"/>
          <w:lang w:eastAsia="en-GB"/>
        </w:rPr>
        <w:t>.</w:t>
      </w:r>
      <w:r w:rsidRPr="00DA0469">
        <w:rPr>
          <w:rFonts w:eastAsia="Times New Roman" w:cstheme="minorHAnsi"/>
          <w:color w:val="000000"/>
          <w:lang w:eastAsia="en-GB"/>
        </w:rPr>
        <w:t xml:space="preserve"> </w:t>
      </w:r>
    </w:p>
    <w:p w:rsidR="00DA0469" w:rsidRPr="00DA0469" w:rsidRDefault="00DA0469" w:rsidP="00DA046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DA0469">
        <w:rPr>
          <w:rFonts w:eastAsia="Times New Roman" w:cstheme="minorHAnsi"/>
          <w:b/>
          <w:bCs/>
          <w:color w:val="000000"/>
          <w:lang w:eastAsia="en-GB"/>
        </w:rPr>
        <w:t>All candidates for Chair should:</w:t>
      </w:r>
    </w:p>
    <w:p w:rsidR="00DA0469" w:rsidRPr="00DA0469" w:rsidRDefault="00DA0469" w:rsidP="00DA04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DA0469">
        <w:rPr>
          <w:rFonts w:eastAsia="Times New Roman" w:cstheme="minorHAnsi"/>
          <w:color w:val="000000"/>
          <w:lang w:eastAsia="en-GB"/>
        </w:rPr>
        <w:t xml:space="preserve">Show commitment to </w:t>
      </w:r>
      <w:r w:rsidR="003A5748" w:rsidRPr="003A5748">
        <w:rPr>
          <w:rFonts w:eastAsia="Times New Roman" w:cstheme="minorHAnsi"/>
          <w:color w:val="ED7D31" w:themeColor="accent2"/>
          <w:lang w:eastAsia="en-GB"/>
        </w:rPr>
        <w:t>[organisation name]</w:t>
      </w:r>
      <w:r w:rsidRPr="00DA0469">
        <w:rPr>
          <w:rFonts w:eastAsia="Times New Roman" w:cstheme="minorHAnsi"/>
          <w:color w:val="000000"/>
          <w:lang w:eastAsia="en-GB"/>
        </w:rPr>
        <w:t>’s values and be able to uphold them personally;</w:t>
      </w:r>
    </w:p>
    <w:p w:rsidR="00DA0469" w:rsidRPr="00DA0469" w:rsidRDefault="00DA0469" w:rsidP="00DA04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DA0469">
        <w:rPr>
          <w:rFonts w:eastAsia="Times New Roman" w:cstheme="minorHAnsi"/>
          <w:color w:val="000000"/>
          <w:lang w:eastAsia="en-GB"/>
        </w:rPr>
        <w:t>Share the energy and drive of the organisation and be committed to their role as Chair;</w:t>
      </w:r>
    </w:p>
    <w:p w:rsidR="00DA0469" w:rsidRPr="00DA0469" w:rsidRDefault="00DA0469" w:rsidP="00DA04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DA0469">
        <w:rPr>
          <w:rFonts w:eastAsia="Times New Roman" w:cstheme="minorHAnsi"/>
          <w:color w:val="000000"/>
          <w:lang w:eastAsia="en-GB"/>
        </w:rPr>
        <w:t>Be able to think strategically;</w:t>
      </w:r>
    </w:p>
    <w:p w:rsidR="00DA0469" w:rsidRPr="00DA0469" w:rsidRDefault="00DA0469" w:rsidP="00DA04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DA0469">
        <w:rPr>
          <w:rFonts w:eastAsia="Times New Roman" w:cstheme="minorHAnsi"/>
          <w:color w:val="000000"/>
          <w:lang w:eastAsia="en-GB"/>
        </w:rPr>
        <w:t xml:space="preserve">Identify big issues including those around </w:t>
      </w:r>
      <w:r>
        <w:rPr>
          <w:rFonts w:eastAsia="Times New Roman" w:cstheme="minorHAnsi"/>
          <w:color w:val="000000"/>
          <w:lang w:eastAsia="en-GB"/>
        </w:rPr>
        <w:t xml:space="preserve">the </w:t>
      </w:r>
      <w:r>
        <w:rPr>
          <w:rFonts w:eastAsia="Times New Roman" w:cstheme="minorHAnsi"/>
          <w:bCs/>
          <w:color w:val="000000"/>
          <w:lang w:eastAsia="en-GB"/>
        </w:rPr>
        <w:t>charity’s</w:t>
      </w:r>
      <w:r w:rsidRPr="00DA0469">
        <w:rPr>
          <w:rFonts w:eastAsia="Times New Roman" w:cstheme="minorHAnsi"/>
          <w:color w:val="000000"/>
          <w:lang w:eastAsia="en-GB"/>
        </w:rPr>
        <w:t xml:space="preserve"> long-term sustainability and reputation;</w:t>
      </w:r>
    </w:p>
    <w:p w:rsidR="00DA0469" w:rsidRPr="00DA0469" w:rsidRDefault="00DA0469" w:rsidP="00DA04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DA0469">
        <w:rPr>
          <w:rFonts w:eastAsia="Times New Roman" w:cstheme="minorHAnsi"/>
          <w:color w:val="000000"/>
          <w:lang w:eastAsia="en-GB"/>
        </w:rPr>
        <w:t xml:space="preserve">Have an interest in </w:t>
      </w:r>
      <w:r>
        <w:rPr>
          <w:rFonts w:eastAsia="Times New Roman" w:cstheme="minorHAnsi"/>
          <w:color w:val="000000"/>
          <w:lang w:eastAsia="en-GB"/>
        </w:rPr>
        <w:t xml:space="preserve">our policy </w:t>
      </w:r>
      <w:r w:rsidRPr="00DA0469">
        <w:rPr>
          <w:rFonts w:eastAsia="Times New Roman" w:cstheme="minorHAnsi"/>
          <w:color w:val="000000"/>
          <w:lang w:eastAsia="en-GB"/>
        </w:rPr>
        <w:t>issues;</w:t>
      </w:r>
    </w:p>
    <w:p w:rsidR="00DA0469" w:rsidRPr="00DA0469" w:rsidRDefault="00DA0469" w:rsidP="00DA04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DA0469">
        <w:rPr>
          <w:rFonts w:eastAsia="Times New Roman" w:cstheme="minorHAnsi"/>
          <w:color w:val="000000"/>
          <w:lang w:eastAsia="en-GB"/>
        </w:rPr>
        <w:t>Be able to gain respect and support from various constituencies</w:t>
      </w:r>
      <w:r>
        <w:rPr>
          <w:rFonts w:eastAsia="Times New Roman" w:cstheme="minorHAnsi"/>
          <w:color w:val="000000"/>
          <w:lang w:eastAsia="en-GB"/>
        </w:rPr>
        <w:t xml:space="preserve"> and stakeholders. </w:t>
      </w:r>
    </w:p>
    <w:p w:rsidR="001A0481" w:rsidRPr="00DA0469" w:rsidRDefault="00395634">
      <w:pPr>
        <w:rPr>
          <w:rFonts w:cstheme="minorHAnsi"/>
        </w:rPr>
      </w:pPr>
      <w:bookmarkStart w:id="0" w:name="_GoBack"/>
      <w:bookmarkEnd w:id="0"/>
    </w:p>
    <w:sectPr w:rsidR="001A0481" w:rsidRPr="00DA0469" w:rsidSect="003A5748">
      <w:headerReference w:type="default" r:id="rId7"/>
      <w:footerReference w:type="default" r:id="rId8"/>
      <w:pgSz w:w="11906" w:h="16838"/>
      <w:pgMar w:top="1440" w:right="991" w:bottom="1440" w:left="1440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744" w:rsidRDefault="00587744" w:rsidP="00587744">
      <w:pPr>
        <w:spacing w:after="0" w:line="240" w:lineRule="auto"/>
      </w:pPr>
      <w:r>
        <w:separator/>
      </w:r>
    </w:p>
  </w:endnote>
  <w:endnote w:type="continuationSeparator" w:id="0">
    <w:p w:rsidR="00587744" w:rsidRDefault="00587744" w:rsidP="0058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748" w:rsidRPr="003A5748" w:rsidRDefault="00BA5E7D" w:rsidP="003A5748">
    <w:pPr>
      <w:pStyle w:val="Footer"/>
      <w:ind w:left="-567"/>
      <w:rPr>
        <w:b/>
      </w:rPr>
    </w:pPr>
    <w:hyperlink r:id="rId1" w:history="1">
      <w:r w:rsidRPr="00D13715">
        <w:rPr>
          <w:rStyle w:val="Hyperlink"/>
          <w:b/>
        </w:rPr>
        <w:t>www.prospect-us.co.uk</w:t>
      </w:r>
    </w:hyperlink>
    <w:r w:rsidR="003A5748" w:rsidRPr="003A5748">
      <w:rPr>
        <w:b/>
      </w:rPr>
      <w:tab/>
    </w:r>
    <w:r w:rsidR="003A5748" w:rsidRPr="003A5748">
      <w:rPr>
        <w:b/>
      </w:rPr>
      <w:tab/>
    </w:r>
    <w:r w:rsidR="00395634" w:rsidRPr="00395634">
      <w:rPr>
        <w:b/>
        <w:color w:val="4472C4" w:themeColor="accent1"/>
      </w:rPr>
      <w:t xml:space="preserve">Tel: </w:t>
    </w:r>
    <w:r w:rsidR="003A5748" w:rsidRPr="00395634">
      <w:rPr>
        <w:b/>
        <w:color w:val="4472C4" w:themeColor="accent1"/>
      </w:rPr>
      <w:t>02076 911925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744" w:rsidRDefault="00587744" w:rsidP="00587744">
      <w:pPr>
        <w:spacing w:after="0" w:line="240" w:lineRule="auto"/>
      </w:pPr>
      <w:r>
        <w:separator/>
      </w:r>
    </w:p>
  </w:footnote>
  <w:footnote w:type="continuationSeparator" w:id="0">
    <w:p w:rsidR="00587744" w:rsidRDefault="00587744" w:rsidP="00587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744" w:rsidRDefault="00587744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-456402</wp:posOffset>
          </wp:positionH>
          <wp:positionV relativeFrom="paragraph">
            <wp:posOffset>-332105</wp:posOffset>
          </wp:positionV>
          <wp:extent cx="1647190" cy="666750"/>
          <wp:effectExtent l="0" t="0" r="0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all Prospectu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19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-1102995</wp:posOffset>
              </wp:positionH>
              <wp:positionV relativeFrom="paragraph">
                <wp:posOffset>-817717</wp:posOffset>
              </wp:positionV>
              <wp:extent cx="7785981" cy="1248422"/>
              <wp:effectExtent l="19050" t="0" r="43815" b="27940"/>
              <wp:wrapNone/>
              <wp:docPr id="1" name="Wav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85981" cy="1248422"/>
                      </a:xfrm>
                      <a:prstGeom prst="wave">
                        <a:avLst>
                          <a:gd name="adj1" fmla="val 12500"/>
                          <a:gd name="adj2" fmla="val 358"/>
                        </a:avLst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83309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Wave 1" o:spid="_x0000_s1026" type="#_x0000_t64" style="position:absolute;margin-left:-86.85pt;margin-top:-64.4pt;width:613.05pt;height:98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" adj="2700,10877" fillcolor="#d8d8d8 [2732]" strokecolor="#d8d8d8 [2732]" strokeweight="1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F4AE9"/>
    <w:multiLevelType w:val="multilevel"/>
    <w:tmpl w:val="3848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57325"/>
    <w:multiLevelType w:val="multilevel"/>
    <w:tmpl w:val="597C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23687"/>
    <w:multiLevelType w:val="multilevel"/>
    <w:tmpl w:val="249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DC5FB2"/>
    <w:multiLevelType w:val="hybridMultilevel"/>
    <w:tmpl w:val="E780C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232F3"/>
    <w:multiLevelType w:val="hybridMultilevel"/>
    <w:tmpl w:val="A8041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01977"/>
    <w:multiLevelType w:val="multilevel"/>
    <w:tmpl w:val="2D92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69"/>
    <w:rsid w:val="00117DE0"/>
    <w:rsid w:val="001315F1"/>
    <w:rsid w:val="00395634"/>
    <w:rsid w:val="0039798A"/>
    <w:rsid w:val="003A5748"/>
    <w:rsid w:val="00587744"/>
    <w:rsid w:val="005B3D37"/>
    <w:rsid w:val="00BA5E7D"/>
    <w:rsid w:val="00CE04FE"/>
    <w:rsid w:val="00DA0469"/>
    <w:rsid w:val="00F31782"/>
    <w:rsid w:val="00F36907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44BE44"/>
  <w15:chartTrackingRefBased/>
  <w15:docId w15:val="{2BF337E1-595A-4774-9FC1-12169E3E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7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744"/>
  </w:style>
  <w:style w:type="paragraph" w:styleId="Footer">
    <w:name w:val="footer"/>
    <w:basedOn w:val="Normal"/>
    <w:link w:val="FooterChar"/>
    <w:uiPriority w:val="99"/>
    <w:unhideWhenUsed/>
    <w:rsid w:val="00587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744"/>
  </w:style>
  <w:style w:type="character" w:styleId="Hyperlink">
    <w:name w:val="Hyperlink"/>
    <w:basedOn w:val="DefaultParagraphFont"/>
    <w:uiPriority w:val="99"/>
    <w:unhideWhenUsed/>
    <w:rsid w:val="003A57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spect-u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Stockford</dc:creator>
  <cp:keywords/>
  <dc:description/>
  <cp:lastModifiedBy>Georgie Spinney</cp:lastModifiedBy>
  <cp:revision>5</cp:revision>
  <dcterms:created xsi:type="dcterms:W3CDTF">2022-11-03T11:58:00Z</dcterms:created>
  <dcterms:modified xsi:type="dcterms:W3CDTF">2022-11-03T15:43:00Z</dcterms:modified>
</cp:coreProperties>
</file>